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5A0E6D" w:rsidRDefault="0080048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</w:rPr>
      </w:pPr>
      <w:r w:rsidRPr="005A0E6D">
        <w:rPr>
          <w:b/>
          <w:sz w:val="20"/>
          <w:szCs w:val="20"/>
        </w:rPr>
        <w:t>Ders Tanımlama</w:t>
      </w:r>
    </w:p>
    <w:p w:rsidR="00800488" w:rsidRPr="005A0E6D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5372"/>
      </w:tblGrid>
      <w:tr w:rsidR="003210D6" w:rsidRPr="005A0E6D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0E6D" w:rsidRDefault="00800488" w:rsidP="0074081A">
            <w:pPr>
              <w:jc w:val="center"/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DERS TANIMLAMA FORMU</w:t>
            </w:r>
          </w:p>
        </w:tc>
      </w:tr>
      <w:tr w:rsidR="003210D6" w:rsidRPr="005A0E6D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A0E6D" w:rsidRDefault="00800488" w:rsidP="006B3F71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 </w:t>
            </w:r>
            <w:r w:rsidR="00CD67AE" w:rsidRPr="005A0E6D">
              <w:rPr>
                <w:bCs/>
                <w:sz w:val="20"/>
                <w:szCs w:val="20"/>
              </w:rPr>
              <w:t>CHE</w:t>
            </w:r>
            <w:r w:rsidR="00933D1A" w:rsidRPr="005A0E6D">
              <w:rPr>
                <w:bCs/>
                <w:sz w:val="20"/>
                <w:szCs w:val="20"/>
              </w:rPr>
              <w:t xml:space="preserve">469 </w:t>
            </w:r>
            <w:r w:rsidR="006B3F71" w:rsidRPr="005A0E6D">
              <w:rPr>
                <w:bCs/>
                <w:sz w:val="20"/>
                <w:szCs w:val="20"/>
              </w:rPr>
              <w:t>ADSORPSİYON</w:t>
            </w:r>
          </w:p>
        </w:tc>
      </w:tr>
      <w:tr w:rsidR="003210D6" w:rsidRPr="005A0E6D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5A0E6D" w:rsidRDefault="006B3F71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7</w:t>
            </w:r>
          </w:p>
        </w:tc>
      </w:tr>
      <w:tr w:rsidR="003210D6" w:rsidRPr="005A0E6D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 </w:t>
            </w:r>
            <w:r w:rsidR="006B3F71" w:rsidRPr="005A0E6D">
              <w:rPr>
                <w:sz w:val="20"/>
                <w:szCs w:val="20"/>
              </w:rPr>
              <w:t xml:space="preserve"> </w:t>
            </w:r>
            <w:r w:rsidR="006B3F71" w:rsidRPr="005A0E6D">
              <w:rPr>
                <w:noProof/>
                <w:sz w:val="20"/>
                <w:szCs w:val="20"/>
              </w:rPr>
              <w:t>Adsorpsiyon ve iyon değişimi için hız ifadeleri ve denge ilişkileri. Sorbentlerin yapısı ve özelliklerinin belirlenme teknikleri. Adsorpsiyon ve iyon değişim kolonlarının tasarımları. Endüstriyel uygulamalar.</w:t>
            </w:r>
          </w:p>
        </w:tc>
      </w:tr>
      <w:tr w:rsidR="003210D6" w:rsidRPr="005A0E6D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A0E6D" w:rsidRDefault="00800488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 </w:t>
            </w:r>
            <w:r w:rsidR="006B3F71" w:rsidRPr="005A0E6D">
              <w:rPr>
                <w:sz w:val="20"/>
                <w:szCs w:val="20"/>
                <w:shd w:val="clear" w:color="auto" w:fill="FFFFFF"/>
              </w:rPr>
              <w:t xml:space="preserve">Lowell, S., Shields, JE, Thomas, MA, Thommes, M., “Characterization of Porous Solids and Powders: Surface Area, Pore Size, and Density”, Kluwer, London, </w:t>
            </w:r>
            <w:r w:rsidR="0034641F" w:rsidRPr="005A0E6D">
              <w:rPr>
                <w:sz w:val="20"/>
                <w:szCs w:val="20"/>
                <w:shd w:val="clear" w:color="auto" w:fill="FFFFFF"/>
              </w:rPr>
              <w:t>2004</w:t>
            </w:r>
          </w:p>
        </w:tc>
      </w:tr>
      <w:tr w:rsidR="003210D6" w:rsidRPr="005A0E6D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4641F" w:rsidRPr="005A0E6D" w:rsidRDefault="0034641F" w:rsidP="0034641F">
            <w:pPr>
              <w:rPr>
                <w:sz w:val="20"/>
                <w:szCs w:val="20"/>
                <w:shd w:val="clear" w:color="auto" w:fill="FFFFFF"/>
              </w:rPr>
            </w:pPr>
            <w:r w:rsidRPr="005A0E6D">
              <w:rPr>
                <w:sz w:val="20"/>
                <w:szCs w:val="20"/>
                <w:shd w:val="clear" w:color="auto" w:fill="FFFFFF"/>
              </w:rPr>
              <w:t xml:space="preserve">1.Yang, R.T., Adsorbents: Fundamental and Applications, Wiley, Newyork, 2003 </w:t>
            </w:r>
          </w:p>
          <w:p w:rsidR="0034641F" w:rsidRPr="005A0E6D" w:rsidRDefault="0034641F" w:rsidP="0034641F">
            <w:pPr>
              <w:rPr>
                <w:sz w:val="20"/>
                <w:szCs w:val="20"/>
                <w:shd w:val="clear" w:color="auto" w:fill="FFFFFF"/>
              </w:rPr>
            </w:pPr>
            <w:r w:rsidRPr="005A0E6D">
              <w:rPr>
                <w:sz w:val="20"/>
                <w:szCs w:val="20"/>
                <w:shd w:val="clear" w:color="auto" w:fill="FFFFFF"/>
              </w:rPr>
              <w:t>2.Rouquerol, F., Rouquerol, J., Sing, K., “Adsorption by Powder Porous Solids”, Academic Press, Newyork, 1999</w:t>
            </w:r>
          </w:p>
          <w:p w:rsidR="0034641F" w:rsidRPr="005A0E6D" w:rsidRDefault="0034641F" w:rsidP="0034641F">
            <w:pPr>
              <w:rPr>
                <w:sz w:val="20"/>
                <w:szCs w:val="20"/>
                <w:shd w:val="clear" w:color="auto" w:fill="FFFFFF"/>
              </w:rPr>
            </w:pPr>
            <w:r w:rsidRPr="005A0E6D">
              <w:rPr>
                <w:sz w:val="20"/>
                <w:szCs w:val="20"/>
                <w:shd w:val="clear" w:color="auto" w:fill="FFFFFF"/>
              </w:rPr>
              <w:t xml:space="preserve">3. Do, D.D., “Adsorption Analysis: Equilibrium and Kinetics”, Series on Chem. Eng., Vol. 2, Imperial College Press, Signapore, 1998 </w:t>
            </w:r>
          </w:p>
          <w:p w:rsidR="0034641F" w:rsidRPr="005A0E6D" w:rsidRDefault="0034641F" w:rsidP="0034641F">
            <w:pPr>
              <w:rPr>
                <w:sz w:val="20"/>
                <w:szCs w:val="20"/>
                <w:shd w:val="clear" w:color="auto" w:fill="FFFFFF"/>
              </w:rPr>
            </w:pPr>
            <w:r w:rsidRPr="005A0E6D">
              <w:rPr>
                <w:sz w:val="20"/>
                <w:szCs w:val="20"/>
                <w:shd w:val="clear" w:color="auto" w:fill="FFFFFF"/>
              </w:rPr>
              <w:t>4. Rutven, D.M., “Principles of Adsorption and Adsorption Processes”, Wiley, Newyork, 1984</w:t>
            </w:r>
          </w:p>
          <w:p w:rsidR="0034641F" w:rsidRPr="005A0E6D" w:rsidRDefault="0034641F" w:rsidP="0034641F">
            <w:pPr>
              <w:rPr>
                <w:sz w:val="20"/>
                <w:szCs w:val="20"/>
                <w:shd w:val="clear" w:color="auto" w:fill="FFFFFF"/>
              </w:rPr>
            </w:pPr>
            <w:r w:rsidRPr="005A0E6D">
              <w:rPr>
                <w:sz w:val="20"/>
                <w:szCs w:val="20"/>
                <w:shd w:val="clear" w:color="auto" w:fill="FFFFFF"/>
              </w:rPr>
              <w:t>5. Gregg, S.T., Sing, K.S.W., “Adsorption, Surface Area and Porosity”, 2nd Ed., Academic Press, Newyork, 1982</w:t>
            </w:r>
          </w:p>
          <w:p w:rsidR="00800488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  <w:shd w:val="clear" w:color="auto" w:fill="FFFFFF"/>
              </w:rPr>
              <w:t>6. Smith, J.M., “Chemical Engineering Kinetics”, 3rd ed., Mc Graw-Hill Co., New York, 1981</w:t>
            </w:r>
          </w:p>
        </w:tc>
      </w:tr>
      <w:tr w:rsidR="003210D6" w:rsidRPr="005A0E6D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 </w:t>
            </w:r>
            <w:r w:rsidR="0034641F" w:rsidRPr="005A0E6D">
              <w:rPr>
                <w:sz w:val="20"/>
                <w:szCs w:val="20"/>
              </w:rPr>
              <w:t>4</w:t>
            </w:r>
          </w:p>
        </w:tc>
      </w:tr>
      <w:tr w:rsidR="003210D6" w:rsidRPr="005A0E6D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 </w:t>
            </w:r>
            <w:r w:rsidR="0034641F" w:rsidRPr="005A0E6D">
              <w:rPr>
                <w:sz w:val="20"/>
                <w:szCs w:val="20"/>
                <w:shd w:val="clear" w:color="auto" w:fill="FFFFFF"/>
              </w:rPr>
              <w:t>Bu dersin önkoşulu yada eş koşulu bulunmamaktadır</w:t>
            </w:r>
          </w:p>
        </w:tc>
      </w:tr>
      <w:tr w:rsidR="003210D6" w:rsidRPr="005A0E6D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 </w:t>
            </w:r>
            <w:r w:rsidR="0034641F" w:rsidRPr="005A0E6D">
              <w:rPr>
                <w:sz w:val="20"/>
                <w:szCs w:val="20"/>
              </w:rPr>
              <w:t>Seçmeli</w:t>
            </w:r>
          </w:p>
        </w:tc>
      </w:tr>
      <w:tr w:rsidR="003210D6" w:rsidRPr="005A0E6D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A0E6D" w:rsidRDefault="00800488" w:rsidP="00CD67AE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 </w:t>
            </w:r>
            <w:r w:rsidR="00CD67AE" w:rsidRPr="005A0E6D">
              <w:rPr>
                <w:sz w:val="20"/>
                <w:szCs w:val="20"/>
              </w:rPr>
              <w:t>İngilizce</w:t>
            </w:r>
          </w:p>
        </w:tc>
      </w:tr>
      <w:tr w:rsidR="003210D6" w:rsidRPr="005A0E6D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4641F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 </w:t>
            </w:r>
            <w:r w:rsidR="0034641F" w:rsidRPr="005A0E6D">
              <w:rPr>
                <w:sz w:val="20"/>
                <w:szCs w:val="20"/>
              </w:rPr>
              <w:t>- Ayırma işlemlerinde adsorpsiyon ve iyon değişiminin yerinin ve öneminin tanıtılması.</w:t>
            </w:r>
          </w:p>
          <w:p w:rsidR="0034641F" w:rsidRPr="005A0E6D" w:rsidRDefault="0034641F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 xml:space="preserve"> - Adsorpsiyon işlemlerinde hız ve denge ilişkilerinin geliştirilmesi. </w:t>
            </w:r>
          </w:p>
          <w:p w:rsidR="0034641F" w:rsidRPr="005A0E6D" w:rsidRDefault="0034641F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 xml:space="preserve">- Adsorbent özelliklerini belirleme tekniklerinin öğrenilmesi </w:t>
            </w:r>
          </w:p>
          <w:p w:rsidR="0034641F" w:rsidRPr="005A0E6D" w:rsidRDefault="0034641F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- Öğretilen bilgilerin ekipman tasarımında kullanılması.</w:t>
            </w:r>
          </w:p>
          <w:p w:rsidR="00800488" w:rsidRPr="005A0E6D" w:rsidRDefault="0034641F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 xml:space="preserve"> - İlgili teorilerin mühendislik uygulamaları için gerekli yöntemleri öğretilmesi.</w:t>
            </w:r>
          </w:p>
        </w:tc>
      </w:tr>
      <w:tr w:rsidR="003210D6" w:rsidRPr="005A0E6D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A0E6D" w:rsidRDefault="00B7397E" w:rsidP="0034641F">
            <w:pPr>
              <w:rPr>
                <w:sz w:val="20"/>
                <w:szCs w:val="20"/>
                <w:shd w:val="clear" w:color="auto" w:fill="FFFFFF"/>
              </w:rPr>
            </w:pPr>
            <w:r w:rsidRPr="005A0E6D">
              <w:rPr>
                <w:sz w:val="20"/>
                <w:szCs w:val="20"/>
              </w:rPr>
              <w:t>- Adsorbsiyonun ayırma işlemlerine uygulanması. - Ekipman tasarımı ve mühendislik uygulama becerisi. - Verilen ödevler ve dönem ödevi çalışmaları ile yazılı ve sözlü iletişim becerisinin kazandırılması.</w:t>
            </w:r>
          </w:p>
        </w:tc>
      </w:tr>
      <w:tr w:rsidR="003210D6" w:rsidRPr="005A0E6D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 </w:t>
            </w:r>
            <w:r w:rsidR="0034641F" w:rsidRPr="005A0E6D">
              <w:rPr>
                <w:sz w:val="20"/>
                <w:szCs w:val="20"/>
                <w:shd w:val="clear" w:color="auto" w:fill="FFFFFF"/>
              </w:rPr>
              <w:t>Bu ders yüz yüze eğitim şeklinde yürütülmektedir.</w:t>
            </w:r>
          </w:p>
        </w:tc>
      </w:tr>
      <w:tr w:rsidR="003210D6" w:rsidRPr="005A0E6D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34641F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1. Hafta:</w:t>
            </w:r>
            <w:r w:rsidRPr="005A0E6D">
              <w:rPr>
                <w:sz w:val="20"/>
                <w:szCs w:val="20"/>
              </w:rPr>
              <w:tab/>
              <w:t xml:space="preserve"> Ayırma İşlemleri ve Adsorpsiyonun Ayırma İşlemlerindeki Yeri. Gözenekli Katılarda Taşınım Olayları.</w:t>
            </w:r>
          </w:p>
          <w:p w:rsidR="0034641F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2. Hafta:</w:t>
            </w:r>
            <w:r w:rsidRPr="005A0E6D">
              <w:rPr>
                <w:sz w:val="20"/>
                <w:szCs w:val="20"/>
              </w:rPr>
              <w:tab/>
              <w:t xml:space="preserve"> Difüzyon ve Etkin Difüzyon Sabitinin Belirlenmesi.</w:t>
            </w:r>
          </w:p>
          <w:p w:rsidR="0034641F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3. Hafta:</w:t>
            </w:r>
            <w:r w:rsidRPr="005A0E6D">
              <w:rPr>
                <w:sz w:val="20"/>
                <w:szCs w:val="20"/>
              </w:rPr>
              <w:tab/>
              <w:t xml:space="preserve"> Difüzyon ve Etkin Difüzyon Sabitinin Belirlenmesi.</w:t>
            </w:r>
          </w:p>
          <w:p w:rsidR="0034641F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4. Hafta:</w:t>
            </w:r>
            <w:r w:rsidRPr="005A0E6D">
              <w:rPr>
                <w:sz w:val="20"/>
                <w:szCs w:val="20"/>
              </w:rPr>
              <w:tab/>
              <w:t xml:space="preserve"> Gözenekli Katılar ile Ayırma İşlemleri/Adsorbsiyon.</w:t>
            </w:r>
          </w:p>
          <w:p w:rsidR="0034641F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5. Hafta:</w:t>
            </w:r>
            <w:r w:rsidRPr="005A0E6D">
              <w:rPr>
                <w:sz w:val="20"/>
                <w:szCs w:val="20"/>
              </w:rPr>
              <w:tab/>
              <w:t xml:space="preserve"> Gözenekli Katılar ile Ayırma İşlemleri/Adsorbsiyon.</w:t>
            </w:r>
          </w:p>
          <w:p w:rsidR="0034641F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6. Hafta:</w:t>
            </w:r>
            <w:r w:rsidRPr="005A0E6D">
              <w:rPr>
                <w:sz w:val="20"/>
                <w:szCs w:val="20"/>
              </w:rPr>
              <w:tab/>
              <w:t xml:space="preserve"> Gözenekli Katılar ile Ayırma İşlemleri/Adsorbsiyon.</w:t>
            </w:r>
          </w:p>
          <w:p w:rsidR="0034641F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7. Hafta:</w:t>
            </w:r>
            <w:r w:rsidRPr="005A0E6D">
              <w:rPr>
                <w:sz w:val="20"/>
                <w:szCs w:val="20"/>
              </w:rPr>
              <w:tab/>
              <w:t xml:space="preserve"> </w:t>
            </w:r>
            <w:r w:rsidR="008F034E" w:rsidRPr="005A0E6D">
              <w:rPr>
                <w:sz w:val="20"/>
                <w:szCs w:val="20"/>
              </w:rPr>
              <w:t xml:space="preserve"> Gözenekli Katılar ile Ayırma İşlemleri/Adsorbsiyon.</w:t>
            </w:r>
          </w:p>
          <w:p w:rsidR="0034641F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8. Hafta:</w:t>
            </w:r>
            <w:r w:rsidRPr="005A0E6D">
              <w:rPr>
                <w:sz w:val="20"/>
                <w:szCs w:val="20"/>
              </w:rPr>
              <w:tab/>
              <w:t xml:space="preserve"> Gözenekli Katılar ile Ayırma İşlemleri/Adsorbsiyon.</w:t>
            </w:r>
          </w:p>
          <w:p w:rsidR="0034641F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9. Hafta:</w:t>
            </w:r>
            <w:r w:rsidRPr="005A0E6D">
              <w:rPr>
                <w:sz w:val="20"/>
                <w:szCs w:val="20"/>
              </w:rPr>
              <w:tab/>
              <w:t xml:space="preserve"> Gözenekli Adsorbentlerin Karakterizasyonu.</w:t>
            </w:r>
          </w:p>
          <w:p w:rsidR="0034641F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10. Hafta: Gözenekli Adsorbentlerin Karakterizasyonu.</w:t>
            </w:r>
          </w:p>
          <w:p w:rsidR="0034641F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lastRenderedPageBreak/>
              <w:t>11. Hafta: Kolon tasarımı ve regenerasyon metodları</w:t>
            </w:r>
          </w:p>
          <w:p w:rsidR="0034641F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12. Hafta: Endüstriyel Gözenekli Adsorbentler ve Uygulamaları.</w:t>
            </w:r>
          </w:p>
          <w:p w:rsidR="0034641F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 xml:space="preserve">13. Hafta: </w:t>
            </w:r>
            <w:r w:rsidR="008F034E" w:rsidRPr="005A0E6D">
              <w:rPr>
                <w:sz w:val="20"/>
                <w:szCs w:val="20"/>
              </w:rPr>
              <w:t xml:space="preserve"> Endüstriyel Gözenekli Adsorbentler ve Uygulamaları.</w:t>
            </w:r>
          </w:p>
          <w:p w:rsidR="0034641F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14. Hafta: Proje Sunumları.</w:t>
            </w:r>
          </w:p>
          <w:p w:rsidR="00800488" w:rsidRPr="005A0E6D" w:rsidRDefault="0034641F" w:rsidP="0034641F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15. Hafta: Proje Sunumları</w:t>
            </w:r>
          </w:p>
        </w:tc>
      </w:tr>
      <w:tr w:rsidR="003210D6" w:rsidRPr="005A0E6D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5A0E6D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5A0E6D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Haftalık teorik ders saati</w:t>
            </w:r>
          </w:p>
          <w:p w:rsidR="00800488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Okuma Faaliyetleri</w:t>
            </w:r>
          </w:p>
          <w:p w:rsidR="00800488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İnternetten tarama, kütüphane çalışması</w:t>
            </w:r>
          </w:p>
          <w:p w:rsidR="00800488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Rapor hazırlama</w:t>
            </w:r>
          </w:p>
          <w:p w:rsidR="00800488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Sunu hazırlama</w:t>
            </w:r>
          </w:p>
          <w:p w:rsidR="00800488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Sunum</w:t>
            </w:r>
          </w:p>
          <w:p w:rsidR="00800488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Ara sınav ve ara sınava hazırlık</w:t>
            </w:r>
          </w:p>
          <w:p w:rsidR="00800488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3210D6" w:rsidRPr="005A0E6D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XSpec="center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3210D6" w:rsidRPr="005A0E6D" w:rsidTr="00D25317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5A0E6D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  <w:bookmarkStart w:id="0" w:name="_GoBack"/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A0E6D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A0E6D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A0E6D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A0E6D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3210D6" w:rsidRPr="005A0E6D" w:rsidTr="00D2531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4641F" w:rsidRPr="005A0E6D" w:rsidRDefault="0034641F" w:rsidP="0074081A">
                  <w:pPr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45</w:t>
                  </w:r>
                </w:p>
              </w:tc>
            </w:tr>
            <w:tr w:rsidR="003210D6" w:rsidRPr="005A0E6D" w:rsidTr="00D25317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34641F" w:rsidRPr="005A0E6D" w:rsidRDefault="0034641F" w:rsidP="0074081A">
                  <w:pPr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5A0E6D" w:rsidTr="00D2531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4641F" w:rsidRPr="005A0E6D" w:rsidRDefault="0034641F" w:rsidP="0074081A">
                  <w:pPr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5A0E6D" w:rsidTr="00D2531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4641F" w:rsidRPr="005A0E6D" w:rsidRDefault="0034641F" w:rsidP="0074081A">
                  <w:pPr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3210D6" w:rsidRPr="005A0E6D" w:rsidTr="00D2531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4641F" w:rsidRPr="005A0E6D" w:rsidRDefault="0034641F" w:rsidP="0074081A">
                  <w:pPr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5A0E6D" w:rsidTr="00D2531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4641F" w:rsidRPr="005A0E6D" w:rsidRDefault="0034641F" w:rsidP="0074081A">
                  <w:pPr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Kısa Sınav</w:t>
                  </w:r>
                </w:p>
                <w:p w:rsidR="0034641F" w:rsidRPr="005A0E6D" w:rsidRDefault="0034641F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5A0E6D" w:rsidTr="00D2531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4641F" w:rsidRPr="005A0E6D" w:rsidRDefault="0034641F" w:rsidP="0074081A">
                  <w:pPr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3210D6" w:rsidRPr="005A0E6D" w:rsidTr="00D25317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34641F" w:rsidRPr="005A0E6D" w:rsidRDefault="0034641F" w:rsidP="0074081A">
                  <w:pPr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5A0E6D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3210D6" w:rsidRPr="005A0E6D" w:rsidTr="00D25317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34641F" w:rsidRPr="005A0E6D" w:rsidRDefault="0034641F" w:rsidP="0074081A">
                  <w:pPr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4641F" w:rsidRPr="005A0E6D" w:rsidRDefault="0034641F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34641F" w:rsidRPr="005A0E6D" w:rsidRDefault="0034641F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bookmarkEnd w:id="0"/>
          <w:p w:rsidR="00800488" w:rsidRPr="005A0E6D" w:rsidRDefault="00800488" w:rsidP="0074081A">
            <w:p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 </w:t>
            </w:r>
          </w:p>
        </w:tc>
      </w:tr>
      <w:tr w:rsidR="003210D6" w:rsidRPr="005A0E6D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07"/>
              <w:gridCol w:w="782"/>
              <w:gridCol w:w="888"/>
              <w:gridCol w:w="945"/>
            </w:tblGrid>
            <w:tr w:rsidR="003210D6" w:rsidRPr="005A0E6D" w:rsidTr="0034641F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5A0E6D" w:rsidRDefault="00800488" w:rsidP="00D2531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A0E6D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A0E6D" w:rsidRDefault="00800488" w:rsidP="00D2531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A0E6D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A0E6D" w:rsidRDefault="00800488" w:rsidP="00D2531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A0E6D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A0E6D" w:rsidRDefault="00800488" w:rsidP="00D2531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A0E6D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3210D6" w:rsidRPr="005A0E6D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</w:t>
                  </w:r>
                  <w:r w:rsidR="002909FE" w:rsidRPr="005A0E6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4</w:t>
                  </w:r>
                  <w:r w:rsidR="002909FE" w:rsidRPr="005A0E6D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3210D6" w:rsidRPr="005A0E6D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5A0E6D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3210D6" w:rsidRPr="005A0E6D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3210D6" w:rsidRPr="005A0E6D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5A0E6D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3210D6" w:rsidRPr="005A0E6D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3210D6" w:rsidRPr="005A0E6D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3210D6" w:rsidRPr="005A0E6D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3210D6" w:rsidRPr="005A0E6D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2909FE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2909FE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3210D6" w:rsidRPr="005A0E6D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5A0E6D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2909FE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89</w:t>
                  </w:r>
                </w:p>
              </w:tc>
            </w:tr>
            <w:tr w:rsidR="003210D6" w:rsidRPr="005A0E6D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2909FE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3.56</w:t>
                  </w:r>
                </w:p>
              </w:tc>
            </w:tr>
            <w:tr w:rsidR="003210D6" w:rsidRPr="005A0E6D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800488" w:rsidRPr="005A0E6D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3210D6" w:rsidRPr="005A0E6D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84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56"/>
              <w:gridCol w:w="2860"/>
              <w:gridCol w:w="266"/>
              <w:gridCol w:w="310"/>
              <w:gridCol w:w="310"/>
              <w:gridCol w:w="310"/>
              <w:gridCol w:w="310"/>
            </w:tblGrid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A0E6D" w:rsidRDefault="00800488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A0E6D" w:rsidRDefault="00800488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A0E6D" w:rsidRDefault="00800488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A0E6D" w:rsidRDefault="00800488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A0E6D" w:rsidRDefault="00800488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A0E6D" w:rsidRDefault="00800488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A0E6D" w:rsidRDefault="00800488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 </w:t>
                  </w: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 </w:t>
                  </w: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2909FE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Çok disiplinli</w:t>
                  </w:r>
                  <w:r w:rsidR="0034641F" w:rsidRPr="005A0E6D">
                    <w:rPr>
                      <w:sz w:val="20"/>
                      <w:szCs w:val="20"/>
                    </w:rPr>
                    <w:t xml:space="preserve"> takımlarda etki</w:t>
                  </w:r>
                  <w:r w:rsidRPr="005A0E6D">
                    <w:rPr>
                      <w:sz w:val="20"/>
                      <w:szCs w:val="20"/>
                    </w:rPr>
                    <w:t>n biçimde çalışabilme becerisi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909FE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5A0E6D" w:rsidRDefault="002909FE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5A0E6D" w:rsidRDefault="002909FE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5A0E6D" w:rsidRDefault="002909FE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5A0E6D" w:rsidRDefault="002909FE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5A0E6D" w:rsidRDefault="002909FE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5A0E6D" w:rsidRDefault="002909FE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5A0E6D" w:rsidRDefault="002909FE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2909FE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rapor y</w:t>
                  </w:r>
                  <w:r w:rsidR="002909FE" w:rsidRPr="005A0E6D"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 </w:t>
                  </w:r>
                </w:p>
              </w:tc>
            </w:tr>
            <w:tr w:rsidR="002909FE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5A0E6D" w:rsidRDefault="002909FE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5A0E6D" w:rsidRDefault="00F93FCF" w:rsidP="00D253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5A0E6D" w:rsidRDefault="002909FE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5A0E6D" w:rsidRDefault="002909FE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5A0E6D" w:rsidRDefault="002909FE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5A0E6D" w:rsidRDefault="002909FE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5A0E6D" w:rsidRDefault="002909FE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2909FE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210D6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</w:t>
                  </w:r>
                  <w:r w:rsidR="0034641F"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lastRenderedPageBreak/>
                    <w:t>1</w:t>
                  </w:r>
                  <w:r w:rsidR="002909FE" w:rsidRPr="005A0E6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210D6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</w:t>
                  </w:r>
                  <w:r w:rsidR="0034641F"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</w:t>
                  </w:r>
                  <w:r w:rsidR="002909FE" w:rsidRPr="005A0E6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210D6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</w:t>
                  </w:r>
                  <w:r w:rsidR="002909FE" w:rsidRPr="005A0E6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210D6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</w:t>
                  </w:r>
                  <w:r w:rsidR="002909FE" w:rsidRPr="005A0E6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210D6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</w:t>
                  </w:r>
                  <w:r w:rsidR="002909FE" w:rsidRPr="005A0E6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210D6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5A0E6D" w:rsidTr="008F034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1</w:t>
                  </w:r>
                  <w:r w:rsidR="002909FE" w:rsidRPr="005A0E6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210D6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A0E6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5A0E6D" w:rsidRDefault="0034641F" w:rsidP="00D2531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5A0E6D" w:rsidRDefault="00800488" w:rsidP="0074081A">
            <w:pPr>
              <w:rPr>
                <w:sz w:val="20"/>
                <w:szCs w:val="20"/>
              </w:rPr>
            </w:pPr>
          </w:p>
        </w:tc>
      </w:tr>
      <w:tr w:rsidR="003210D6" w:rsidRPr="005A0E6D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A0E6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A0E6D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5A0E6D" w:rsidRDefault="003210D6" w:rsidP="00800488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Prof.Dr. Suna Balcı, sbalci@gazi.edu.tr</w:t>
            </w:r>
          </w:p>
          <w:p w:rsidR="00800488" w:rsidRPr="005A0E6D" w:rsidRDefault="003210D6" w:rsidP="00800488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A0E6D">
              <w:rPr>
                <w:sz w:val="20"/>
                <w:szCs w:val="20"/>
              </w:rPr>
              <w:t>Prof.Dr. Sena Yaşyerli, syasyerli@gazi.edu.tr</w:t>
            </w:r>
          </w:p>
        </w:tc>
      </w:tr>
    </w:tbl>
    <w:p w:rsidR="00800488" w:rsidRPr="005A0E6D" w:rsidRDefault="00800488" w:rsidP="00800488">
      <w:pPr>
        <w:rPr>
          <w:i/>
          <w:sz w:val="20"/>
          <w:szCs w:val="20"/>
        </w:rPr>
      </w:pPr>
    </w:p>
    <w:p w:rsidR="00800488" w:rsidRPr="005A0E6D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31005" w:rsidRPr="005A0E6D" w:rsidRDefault="00D25317">
      <w:pPr>
        <w:rPr>
          <w:sz w:val="20"/>
          <w:szCs w:val="20"/>
        </w:rPr>
      </w:pPr>
    </w:p>
    <w:sectPr w:rsidR="00831005" w:rsidRPr="005A0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120366"/>
    <w:multiLevelType w:val="hybridMultilevel"/>
    <w:tmpl w:val="B4EC66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2909FE"/>
    <w:rsid w:val="003210D6"/>
    <w:rsid w:val="0034641F"/>
    <w:rsid w:val="003F7EA2"/>
    <w:rsid w:val="005A0E6D"/>
    <w:rsid w:val="006B3F71"/>
    <w:rsid w:val="007032D9"/>
    <w:rsid w:val="00800488"/>
    <w:rsid w:val="00857EE4"/>
    <w:rsid w:val="008F034E"/>
    <w:rsid w:val="00933D1A"/>
    <w:rsid w:val="00A75BFF"/>
    <w:rsid w:val="00B7397E"/>
    <w:rsid w:val="00BD126D"/>
    <w:rsid w:val="00C4580A"/>
    <w:rsid w:val="00CD67AE"/>
    <w:rsid w:val="00D25317"/>
    <w:rsid w:val="00ED7139"/>
    <w:rsid w:val="00F9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E46F25-D9D4-4AA5-B020-9702115E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3F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F7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993</Words>
  <Characters>5661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6</cp:revision>
  <dcterms:created xsi:type="dcterms:W3CDTF">2018-06-27T18:57:00Z</dcterms:created>
  <dcterms:modified xsi:type="dcterms:W3CDTF">2018-08-14T15:44:00Z</dcterms:modified>
</cp:coreProperties>
</file>